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7425BB75" w:rsidR="00C97F97" w:rsidRDefault="00830D76">
      <w:pPr>
        <w:pStyle w:val="Balk1"/>
        <w:spacing w:before="191"/>
        <w:ind w:left="2968" w:right="2910" w:firstLine="0"/>
        <w:jc w:val="center"/>
      </w:pPr>
      <w:r>
        <w:t>SİLİFKE</w:t>
      </w:r>
      <w:r w:rsidR="00D3255E">
        <w:t xml:space="preserve">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43FBD5AD" w:rsidR="00C97F97" w:rsidRDefault="00830D76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8728661"/>
      <w:bookmarkStart w:id="1" w:name="_Hlk123033294"/>
      <w:r>
        <w:t>Silifke</w:t>
      </w:r>
      <w:r w:rsidR="00D3255E">
        <w:t xml:space="preserve"> </w:t>
      </w:r>
      <w:bookmarkEnd w:id="0"/>
      <w:r w:rsidR="00D3255E">
        <w:t>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1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>
        <w:t>Silifke</w:t>
      </w:r>
      <w:r w:rsidR="00432042">
        <w:t xml:space="preserve"> Organize Sanayi Bölge</w:t>
      </w:r>
      <w:r w:rsidR="0043783E">
        <w:t xml:space="preserve"> Müdürlüğü Kişisel Verileri Koruma, Saklama ve</w:t>
      </w:r>
      <w:r w:rsidR="00A71014">
        <w:t xml:space="preserve"> 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4C4BC85C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830D76">
        <w:t>silifkeosb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6D3D11B6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830D76">
        <w:rPr>
          <w:sz w:val="24"/>
        </w:rPr>
        <w:t>Silifke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1F05A969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r w:rsidR="00A71014">
        <w:rPr>
          <w:b/>
          <w:u w:val="single"/>
        </w:rPr>
        <w:t>V</w:t>
      </w:r>
      <w:r>
        <w:rPr>
          <w:b/>
          <w:u w:val="single"/>
        </w:rPr>
        <w:t>eri:</w:t>
      </w:r>
      <w:r w:rsidR="00A71014">
        <w:rPr>
          <w:b/>
          <w:u w:val="single"/>
        </w:rPr>
        <w:t xml:space="preserve"> </w:t>
      </w:r>
      <w:r>
        <w:t>Kimliği</w:t>
      </w:r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 xml:space="preserve">Kişilerin, ırkı, etnik kökeni, siyasi düşüncesi, felsefi inancı, dini, </w:t>
      </w:r>
      <w:proofErr w:type="gramStart"/>
      <w:r>
        <w:t>mezhebi,</w:t>
      </w:r>
      <w:proofErr w:type="gramEnd"/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biyometrik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7F011319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830D76">
        <w:t>Silifke</w:t>
      </w:r>
      <w:r w:rsidR="00432042">
        <w:t xml:space="preserve">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033AD463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r w:rsidR="00830D76"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49355E7C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r w:rsidR="00830D76">
        <w:t>imkân</w:t>
      </w:r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2576A06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r w:rsidR="00830D76">
        <w:t>ve</w:t>
      </w:r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proofErr w:type="gramStart"/>
      <w:r>
        <w:lastRenderedPageBreak/>
        <w:t>belirtilen</w:t>
      </w:r>
      <w:proofErr w:type="gramEnd"/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2" w:name="4._KİŞİSEL_VERİLERİN_GÜVENLİ_BİR_ŞEKİLDE"/>
      <w:bookmarkEnd w:id="2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3" w:name="Müdürlüğümüz_Kişisel_verilerin_hukuka_ay"/>
      <w:bookmarkEnd w:id="3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4" w:name="5._KİŞİSEL_VERİLERİ_İŞLEME_ŞARTLARI_ve_A"/>
      <w:bookmarkEnd w:id="4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6._KİŞİSEL_VERİLERİN_AKTARILMASI"/>
      <w:bookmarkEnd w:id="5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proofErr w:type="gramStart"/>
      <w:r>
        <w:t>hizmetlerinin</w:t>
      </w:r>
      <w:proofErr w:type="gramEnd"/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6E568F4C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 xml:space="preserve">adresi, işe giriş-çıkış kayıtları, </w:t>
      </w:r>
      <w:r w:rsidR="00830D76">
        <w:t>şikâyet</w:t>
      </w:r>
      <w:r>
        <w:t xml:space="preserve">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>tedbirleriyle ilgili verileri ile biyometrik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r>
        <w:t>KVKK’da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6" w:name="11._MÜDÜRLÜĞÜMÜZÜN_KİŞİSEL_VERİLERİ_AKTA"/>
      <w:bookmarkEnd w:id="6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1A5DC7C0" w:rsidR="00C97F97" w:rsidRDefault="00830D76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bookmarkStart w:id="7" w:name="_Hlk128728781"/>
      <w:r>
        <w:rPr>
          <w:sz w:val="24"/>
        </w:rPr>
        <w:t>Silifke</w:t>
      </w:r>
      <w:r w:rsidR="006E2752" w:rsidRPr="006E2752">
        <w:rPr>
          <w:sz w:val="24"/>
        </w:rPr>
        <w:t xml:space="preserve"> </w:t>
      </w:r>
      <w:bookmarkEnd w:id="7"/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’</w:t>
      </w:r>
      <w:r w:rsidR="006E2752"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59A3757E" w:rsidR="00C97F97" w:rsidRDefault="00830D76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04DA6813" w:rsidR="00C97F97" w:rsidRDefault="00830D76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27DD92C9" w:rsidR="00C97F97" w:rsidRDefault="00830D76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8" w:name="12._KİŞİSEL_VERİLERİN_GÜVENLİĞİNE_YÖNELİ"/>
      <w:bookmarkEnd w:id="8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loglanarak,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29DD0949" w:rsidR="00C97F97" w:rsidRDefault="00830D76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3E4E20B8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830D76"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72E61AB9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830D76"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</w:t>
      </w:r>
      <w:r>
        <w:rPr>
          <w:sz w:val="24"/>
        </w:rPr>
        <w:t xml:space="preserve"> Müdürü ve </w:t>
      </w:r>
      <w:r w:rsidR="00830D76">
        <w:rPr>
          <w:sz w:val="24"/>
        </w:rPr>
        <w:t>Silifke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9" w:name="13._VERİ_SORUMLULARI_SİCİLİNE_KAYIT_OLMA"/>
      <w:bookmarkEnd w:id="9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>KVK Kurulun’un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VERBİS’e</w:t>
      </w:r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10" w:name="14._KİŞİSEL_VERİ_SAHİPLERİNİN_HAKLARI_VE"/>
      <w:bookmarkEnd w:id="10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0D2C6C8B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>devam etmektedir. Müdürlüğümüz tarafından bu kapsamda işbu Politika’nın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830D76" w:rsidRPr="000E0C07">
          <w:rPr>
            <w:rStyle w:val="Kpr"/>
          </w:rPr>
          <w:t>www.silifkeosb.org.tr</w:t>
        </w:r>
        <w:r w:rsidR="00830D76" w:rsidRPr="000E0C07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30A34575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830D76" w:rsidRPr="000E0C07">
          <w:rPr>
            <w:rStyle w:val="Kpr"/>
          </w:rPr>
          <w:t>http://www.silifkeosb.org.tr/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Formu’nu</w:t>
      </w:r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 w:rsidR="00A71014">
        <w:t>e-posta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830D76" w:rsidRPr="000E0C07">
          <w:rPr>
            <w:rStyle w:val="Kpr"/>
          </w:rPr>
          <w:t>info@silifkeosb.org.tr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7E65F910" w:rsidR="00C97F97" w:rsidRDefault="00830D76">
      <w:pPr>
        <w:pStyle w:val="Balk1"/>
        <w:spacing w:before="51"/>
        <w:ind w:left="213" w:firstLine="0"/>
        <w:jc w:val="both"/>
      </w:pPr>
      <w:r>
        <w:t>SİLİFKE</w:t>
      </w:r>
      <w:r w:rsidR="00A71014">
        <w:t xml:space="preserve"> </w:t>
      </w:r>
      <w:r w:rsidR="006E2752">
        <w:t>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3ED5F068" w14:textId="1B0C0608" w:rsidR="00F239D5" w:rsidRPr="00F239D5" w:rsidRDefault="00830D76" w:rsidP="00F239D5">
      <w:pPr>
        <w:ind w:firstLine="213"/>
        <w:rPr>
          <w:b/>
          <w:sz w:val="24"/>
        </w:rPr>
      </w:pPr>
      <w:r w:rsidRPr="00830D76">
        <w:rPr>
          <w:b/>
          <w:sz w:val="24"/>
        </w:rPr>
        <w:t>Silifke OSB 1. Cadde No: 13 Silifke</w:t>
      </w:r>
      <w:r>
        <w:rPr>
          <w:b/>
          <w:sz w:val="24"/>
        </w:rPr>
        <w:t>/MERSİN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 xml:space="preserve">cevap verilmemesi hâllerinde; Müdürlüğümüzün cevabını öğrendiği tarihten itibaren otuz ve </w:t>
      </w:r>
      <w:proofErr w:type="gramStart"/>
      <w:r>
        <w:t>her</w:t>
      </w:r>
      <w:r>
        <w:rPr>
          <w:spacing w:val="1"/>
        </w:rPr>
        <w:t xml:space="preserve"> </w:t>
      </w:r>
      <w:r>
        <w:t>hâlde</w:t>
      </w:r>
      <w:proofErr w:type="gramEnd"/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Politika’da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63C4AB64" w:rsidR="00C97F97" w:rsidRDefault="00830D76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r>
        <w:rPr>
          <w:b/>
          <w:sz w:val="24"/>
        </w:rPr>
        <w:t>Kâğıt</w:t>
      </w:r>
      <w:r w:rsidR="0043783E">
        <w:rPr>
          <w:b/>
          <w:sz w:val="24"/>
        </w:rPr>
        <w:t xml:space="preserve"> Ortamında Bulunan Kişisel Verilerde </w:t>
      </w:r>
      <w:r w:rsidR="0043783E">
        <w:rPr>
          <w:sz w:val="24"/>
        </w:rPr>
        <w:t>karartma yöntemi kullanılması, (Karartma işlemi,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ilgili evrak üzerindeki kişisel verilerin, mümkün olan durumlarda kesilmesi, mümkün olmayan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durumlarda ise geri döndürülemeyecek ve teknolojik çözümlerle okunamayacak şekilde sabit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mürekkep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kullanılarak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ilgili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kullanıcılara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görünemez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hale getirilmesi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r>
        <w:rPr>
          <w:sz w:val="24"/>
        </w:rPr>
        <w:t>flash</w:t>
      </w:r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11" w:name="19._KİŞİSEL_VERİLERİN_İŞLENME_FAALİYET_V"/>
      <w:bookmarkEnd w:id="11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proofErr w:type="gramStart"/>
      <w:r>
        <w:lastRenderedPageBreak/>
        <w:t>sunmakta</w:t>
      </w:r>
      <w:proofErr w:type="gramEnd"/>
      <w:r>
        <w:t xml:space="preserve">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34A456DE" w:rsidR="00C97F97" w:rsidRDefault="00830D76">
      <w:pPr>
        <w:pStyle w:val="GvdeMetni"/>
        <w:spacing w:before="191"/>
        <w:ind w:left="213" w:right="147"/>
        <w:jc w:val="both"/>
      </w:pPr>
      <w:r>
        <w:t>Silifke</w:t>
      </w:r>
      <w:r w:rsidR="00F239D5">
        <w:t xml:space="preserve"> </w:t>
      </w:r>
      <w:r w:rsidR="00432042">
        <w:t xml:space="preserve">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r>
        <w:t>imkânı</w:t>
      </w:r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>Bu bağlamda internet erişimlerinize ilişkin log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>amacıyla işlenmektedir. Bu çerçevede elde edilen log kayıtlarına yalnızca sınırlı sayıda personelin</w:t>
      </w:r>
      <w:r w:rsidR="0043783E">
        <w:rPr>
          <w:spacing w:val="1"/>
        </w:rPr>
        <w:t xml:space="preserve"> </w:t>
      </w:r>
      <w:r w:rsidR="0043783E">
        <w:t xml:space="preserve">erişim </w:t>
      </w:r>
      <w:r>
        <w:t>imkânı</w:t>
      </w:r>
      <w:r w:rsidR="0043783E">
        <w:t xml:space="preserve">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14AEDC61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830D76">
        <w:t>Silifke</w:t>
      </w:r>
      <w:r w:rsidR="00F239D5">
        <w:t xml:space="preserve"> </w:t>
      </w:r>
      <w:r w:rsidR="00432042">
        <w:t>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78D9C414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830D76">
        <w:rPr>
          <w:sz w:val="24"/>
        </w:rPr>
        <w:t>Silifke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3604027F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830D76">
        <w:rPr>
          <w:sz w:val="24"/>
        </w:rPr>
        <w:t>Silifke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0A09A2D2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830D76">
        <w:rPr>
          <w:sz w:val="24"/>
        </w:rPr>
        <w:t>Silifke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2" w:name="21._YÜRÜRLÜK"/>
      <w:bookmarkEnd w:id="12"/>
      <w:r>
        <w:t>YÜRÜRLÜK</w:t>
      </w:r>
    </w:p>
    <w:p w14:paraId="7C5CB750" w14:textId="649CA38E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3" w:name="İşbu_Politika_dokümanı,_Adana_Hacı_Saban"/>
      <w:bookmarkEnd w:id="13"/>
      <w:r>
        <w:t xml:space="preserve">İşbu Politika dokümanı, </w:t>
      </w:r>
      <w:r w:rsidR="00830D76">
        <w:t>Silifke</w:t>
      </w:r>
      <w:r w:rsidR="00F239D5">
        <w:t xml:space="preserve"> </w:t>
      </w:r>
      <w:r w:rsidR="00432042">
        <w:t>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17A08B78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r w:rsidR="00830D76">
        <w:t>metotları</w:t>
      </w:r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49F265CB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830D76">
        <w:t>Silifke</w:t>
      </w:r>
      <w:r w:rsidR="00F239D5">
        <w:t xml:space="preserve"> </w:t>
      </w:r>
      <w:r w:rsidR="00432042">
        <w:t xml:space="preserve">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40E5" w14:textId="77777777" w:rsidR="00AE2BEE" w:rsidRDefault="00AE2BEE">
      <w:r>
        <w:separator/>
      </w:r>
    </w:p>
  </w:endnote>
  <w:endnote w:type="continuationSeparator" w:id="0">
    <w:p w14:paraId="4E79D73D" w14:textId="77777777" w:rsidR="00AE2BEE" w:rsidRDefault="00AE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000000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F22C" w14:textId="77777777" w:rsidR="00AE2BEE" w:rsidRDefault="00AE2BEE">
      <w:r>
        <w:separator/>
      </w:r>
    </w:p>
  </w:footnote>
  <w:footnote w:type="continuationSeparator" w:id="0">
    <w:p w14:paraId="534B654A" w14:textId="77777777" w:rsidR="00AE2BEE" w:rsidRDefault="00AE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 w16cid:durableId="1574119010">
    <w:abstractNumId w:val="9"/>
  </w:num>
  <w:num w:numId="2" w16cid:durableId="1603951366">
    <w:abstractNumId w:val="0"/>
  </w:num>
  <w:num w:numId="3" w16cid:durableId="360669167">
    <w:abstractNumId w:val="2"/>
  </w:num>
  <w:num w:numId="4" w16cid:durableId="13773562">
    <w:abstractNumId w:val="10"/>
  </w:num>
  <w:num w:numId="5" w16cid:durableId="2063551456">
    <w:abstractNumId w:val="3"/>
  </w:num>
  <w:num w:numId="6" w16cid:durableId="237792972">
    <w:abstractNumId w:val="1"/>
  </w:num>
  <w:num w:numId="7" w16cid:durableId="230046408">
    <w:abstractNumId w:val="5"/>
  </w:num>
  <w:num w:numId="8" w16cid:durableId="265693244">
    <w:abstractNumId w:val="4"/>
  </w:num>
  <w:num w:numId="9" w16cid:durableId="1908877769">
    <w:abstractNumId w:val="6"/>
  </w:num>
  <w:num w:numId="10" w16cid:durableId="1954050157">
    <w:abstractNumId w:val="7"/>
  </w:num>
  <w:num w:numId="11" w16cid:durableId="1185821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432042"/>
    <w:rsid w:val="0043783E"/>
    <w:rsid w:val="006E1E98"/>
    <w:rsid w:val="006E2752"/>
    <w:rsid w:val="00830D76"/>
    <w:rsid w:val="00A71014"/>
    <w:rsid w:val="00AE2BEE"/>
    <w:rsid w:val="00B23FA5"/>
    <w:rsid w:val="00C97F97"/>
    <w:rsid w:val="00CC1CD1"/>
    <w:rsid w:val="00D3255E"/>
    <w:rsid w:val="00DA604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ifkeosb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lifkeos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DEREN</dc:creator>
  <cp:lastModifiedBy>Maziden Biri</cp:lastModifiedBy>
  <cp:revision>11</cp:revision>
  <dcterms:created xsi:type="dcterms:W3CDTF">2022-12-27T08:20:00Z</dcterms:created>
  <dcterms:modified xsi:type="dcterms:W3CDTF">2023-10-23T14:52:00Z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